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3C413" w14:textId="77777777" w:rsidR="00C26580" w:rsidRDefault="00C26580">
      <w:pPr>
        <w:rPr>
          <w:sz w:val="20"/>
          <w:szCs w:val="20"/>
        </w:rPr>
      </w:pPr>
    </w:p>
    <w:p w14:paraId="4DB5C9AB" w14:textId="6656AC8D" w:rsidR="00C26580" w:rsidRDefault="002A7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6D00672" wp14:editId="262693C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095375" cy="1095375"/>
            <wp:effectExtent l="0" t="0" r="9525" b="9525"/>
            <wp:wrapSquare wrapText="bothSides" distT="0" distB="0" distL="114300" distR="114300"/>
            <wp:docPr id="10" name="image1.jpg" descr="Taccuino E Matita Su Fondo Bianco Illustrazione Vettorial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ccuino E Matita Su Fondo Bianco Illustrazione Vettoriale ..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56"/>
          <w:szCs w:val="56"/>
        </w:rPr>
        <w:t>¡Convierta el conocimiento en acción!</w:t>
      </w:r>
    </w:p>
    <w:p w14:paraId="52068ADF" w14:textId="77777777" w:rsidR="00C26580" w:rsidRDefault="00C2658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0A8079" w14:textId="77777777" w:rsidR="00C26580" w:rsidRDefault="002A78F8">
      <w:pP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Esta herramienta de </w:t>
      </w:r>
      <w:proofErr w:type="gramStart"/>
      <w:r>
        <w:rPr>
          <w:color w:val="000000"/>
        </w:rPr>
        <w:t>apoyo ,</w:t>
      </w:r>
      <w:proofErr w:type="gramEnd"/>
      <w:r>
        <w:rPr>
          <w:color w:val="000000"/>
        </w:rPr>
        <w:t> desarrollada como parte del primer intercambio de aprendizaje de la red de la sociedad civil SUN de América Latina , para ayudar a los participantes a detectar experiencias y tácticas exitosas que pueden ser replicadas en diferentes contextos aumentando el impacto y fomentando el aprendizaje y la colaboración.</w:t>
      </w:r>
    </w:p>
    <w:p w14:paraId="0DEF9EA4" w14:textId="77777777" w:rsidR="00C26580" w:rsidRDefault="002A78F8">
      <w:pP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Complete a continuación la </w:t>
      </w:r>
      <w:r>
        <w:t>mat</w:t>
      </w:r>
      <w:r>
        <w:rPr>
          <w:color w:val="000000"/>
        </w:rPr>
        <w:t>riz para:</w:t>
      </w:r>
    </w:p>
    <w:p w14:paraId="3CA5B6A5" w14:textId="77777777" w:rsidR="00C26580" w:rsidRDefault="002A78F8">
      <w:pPr>
        <w:spacing w:after="0"/>
        <w:ind w:left="3118" w:hanging="3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Capturar las ideas interesantes</w:t>
      </w:r>
      <w:r>
        <w:rPr>
          <w:color w:val="000000"/>
        </w:rPr>
        <w:t>, las innovaciones que escuchaste durante los seminarios web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</w:p>
    <w:p w14:paraId="3C5CB334" w14:textId="77777777" w:rsidR="00C26580" w:rsidRDefault="002A78F8">
      <w:pPr>
        <w:spacing w:after="0"/>
        <w:ind w:left="3118" w:hanging="3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Reflexionar sobre estas nuevas ideas y su potencial</w:t>
      </w:r>
      <w:r>
        <w:rPr>
          <w:color w:val="000000"/>
        </w:rPr>
        <w:t xml:space="preserve"> de adaptación al contexto local, nacional, regional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</w:p>
    <w:p w14:paraId="4B53B4DF" w14:textId="77777777" w:rsidR="00C26580" w:rsidRDefault="002A78F8">
      <w:pPr>
        <w:spacing w:after="0"/>
        <w:ind w:left="3118" w:hanging="3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 xml:space="preserve">Priorizar nuevas ideas </w:t>
      </w:r>
      <w:r>
        <w:rPr>
          <w:color w:val="000000"/>
        </w:rPr>
        <w:t>identificando el contexto para posibles futuras "acciones"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</w:p>
    <w:p w14:paraId="654EA6D3" w14:textId="77777777" w:rsidR="00C26580" w:rsidRDefault="00C2658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62E85D" w14:textId="172B8B97" w:rsidR="00C26580" w:rsidRPr="00156AED" w:rsidRDefault="002A78F8">
      <w:pPr>
        <w:numPr>
          <w:ilvl w:val="0"/>
          <w:numId w:val="2"/>
        </w:numPr>
        <w:ind w:left="1334" w:firstLine="0"/>
        <w:rPr>
          <w:color w:val="000000"/>
          <w:highlight w:val="lightGray"/>
        </w:rPr>
      </w:pPr>
      <w:r w:rsidRPr="00156AED">
        <w:rPr>
          <w:bCs/>
          <w:highlight w:val="lightGray"/>
        </w:rPr>
        <w:t>Coloca</w:t>
      </w:r>
      <w:r w:rsidRPr="00156AED">
        <w:rPr>
          <w:bCs/>
          <w:color w:val="000000"/>
          <w:highlight w:val="lightGray"/>
        </w:rPr>
        <w:t xml:space="preserve"> aquí todas</w:t>
      </w:r>
      <w:r w:rsidRPr="00156AED">
        <w:rPr>
          <w:color w:val="000000"/>
          <w:highlight w:val="lightGray"/>
        </w:rPr>
        <w:t xml:space="preserve"> las </w:t>
      </w:r>
      <w:r w:rsidRPr="00156AED">
        <w:rPr>
          <w:b/>
          <w:bCs/>
          <w:color w:val="000000"/>
          <w:highlight w:val="lightGray"/>
        </w:rPr>
        <w:t>nuevas ideas, historias, tácticas o enfoques innovadores</w:t>
      </w:r>
      <w:r w:rsidRPr="00156AED">
        <w:rPr>
          <w:color w:val="000000"/>
          <w:highlight w:val="lightGray"/>
        </w:rPr>
        <w:t xml:space="preserve"> que te han impresionado.</w:t>
      </w:r>
    </w:p>
    <w:tbl>
      <w:tblPr>
        <w:tblStyle w:val="a"/>
        <w:tblW w:w="13950" w:type="dxa"/>
        <w:tblLayout w:type="fixed"/>
        <w:tblLook w:val="0400" w:firstRow="0" w:lastRow="0" w:firstColumn="0" w:lastColumn="0" w:noHBand="0" w:noVBand="1"/>
      </w:tblPr>
      <w:tblGrid>
        <w:gridCol w:w="6300"/>
        <w:gridCol w:w="2790"/>
        <w:gridCol w:w="4860"/>
      </w:tblGrid>
      <w:tr w:rsidR="00C26580" w14:paraId="66915059" w14:textId="77777777"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E6FE" w14:textId="32A03F6D" w:rsidR="00C26580" w:rsidRPr="00156AED" w:rsidRDefault="00156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</w:t>
            </w:r>
            <w:r w:rsidRPr="00156AED">
              <w:rPr>
                <w:b/>
                <w:bCs/>
              </w:rPr>
              <w:t>uevos conocimientos adquiridos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6262" w14:textId="77777777" w:rsidR="00C26580" w:rsidRPr="00156AED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AED">
              <w:rPr>
                <w:b/>
                <w:bCs/>
              </w:rPr>
              <w:t>¿Qué estudio de caso / país?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27B6" w14:textId="77777777" w:rsidR="00C26580" w:rsidRPr="00156AED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AED">
              <w:rPr>
                <w:b/>
                <w:bCs/>
              </w:rPr>
              <w:t>Detalles útiles</w:t>
            </w:r>
          </w:p>
        </w:tc>
      </w:tr>
      <w:tr w:rsidR="00C26580" w14:paraId="007A8629" w14:textId="77777777"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615D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105D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A910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C26580" w14:paraId="651830F0" w14:textId="77777777"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0F9" w14:textId="77777777" w:rsidR="00C26580" w:rsidRDefault="00C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C580" w14:textId="77777777" w:rsidR="00C26580" w:rsidRDefault="00C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73DF" w14:textId="77777777" w:rsidR="00C26580" w:rsidRDefault="00C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580" w14:paraId="0599817A" w14:textId="77777777"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5C00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4CA8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F28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C26580" w14:paraId="13805E1D" w14:textId="77777777"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E708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0337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F846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14:paraId="3EA7395B" w14:textId="77777777" w:rsidR="00C26580" w:rsidRDefault="002A78F8">
      <w:pP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 </w:t>
      </w:r>
    </w:p>
    <w:p w14:paraId="30502217" w14:textId="77777777" w:rsidR="00C26580" w:rsidRPr="00156AED" w:rsidRDefault="002A78F8" w:rsidP="00156AED">
      <w:pPr>
        <w:numPr>
          <w:ilvl w:val="0"/>
          <w:numId w:val="1"/>
        </w:numPr>
        <w:ind w:left="567" w:firstLine="0"/>
        <w:rPr>
          <w:color w:val="000000"/>
          <w:highlight w:val="lightGray"/>
        </w:rPr>
      </w:pPr>
      <w:r w:rsidRPr="00156AED">
        <w:rPr>
          <w:color w:val="000000"/>
          <w:highlight w:val="lightGray"/>
        </w:rPr>
        <w:t xml:space="preserve">De las ideas enumeradas anteriormente </w:t>
      </w:r>
      <w:r w:rsidRPr="00156AED">
        <w:rPr>
          <w:b/>
          <w:color w:val="000000"/>
          <w:highlight w:val="lightGray"/>
        </w:rPr>
        <w:t>priorizar en </w:t>
      </w:r>
      <w:r w:rsidRPr="00156AED">
        <w:rPr>
          <w:color w:val="000000"/>
          <w:highlight w:val="lightGray"/>
        </w:rPr>
        <w:t>función de la posibilidad de éxito, según el contexto local/nacional/internacional</w:t>
      </w:r>
    </w:p>
    <w:tbl>
      <w:tblPr>
        <w:tblStyle w:val="a0"/>
        <w:tblW w:w="13950" w:type="dxa"/>
        <w:tblLayout w:type="fixed"/>
        <w:tblLook w:val="0400" w:firstRow="0" w:lastRow="0" w:firstColumn="0" w:lastColumn="0" w:noHBand="0" w:noVBand="1"/>
      </w:tblPr>
      <w:tblGrid>
        <w:gridCol w:w="6300"/>
        <w:gridCol w:w="2820"/>
        <w:gridCol w:w="4830"/>
      </w:tblGrid>
      <w:tr w:rsidR="00C26580" w14:paraId="1F0F129E" w14:textId="77777777"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9185" w14:textId="77777777" w:rsidR="00C26580" w:rsidRPr="00156AED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AED">
              <w:rPr>
                <w:b/>
                <w:bCs/>
              </w:rPr>
              <w:t>Conocimientos con alto potencial de adaptación y réplica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4188" w14:textId="77777777" w:rsidR="00C26580" w:rsidRPr="00156AED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AED">
              <w:rPr>
                <w:b/>
                <w:bCs/>
              </w:rPr>
              <w:t>Dónde podría tener lugar esta réplica (local, nacional, internacional)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CA50" w14:textId="77777777" w:rsidR="00C26580" w:rsidRPr="00156AED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6AED">
              <w:rPr>
                <w:b/>
                <w:bCs/>
              </w:rPr>
              <w:t>Contexto para la adaptación (actores, momento clave, justificación clave, etc.).</w:t>
            </w:r>
          </w:p>
        </w:tc>
      </w:tr>
      <w:tr w:rsidR="00C26580" w14:paraId="18F8CEBC" w14:textId="77777777"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E9AD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671E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B87F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C26580" w14:paraId="6E80C302" w14:textId="77777777"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B9AC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B7E1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F5A6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C26580" w14:paraId="3817BA8A" w14:textId="77777777"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1E88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3C85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907B" w14:textId="77777777" w:rsidR="00C26580" w:rsidRDefault="002A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14:paraId="015C23A4" w14:textId="77777777" w:rsidR="00C26580" w:rsidRDefault="00C26580"/>
    <w:sectPr w:rsidR="00C26580">
      <w:headerReference w:type="default" r:id="rId9"/>
      <w:pgSz w:w="16838" w:h="11906" w:orient="landscape"/>
      <w:pgMar w:top="1440" w:right="1440" w:bottom="709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005F" w14:textId="77777777" w:rsidR="00E52656" w:rsidRDefault="002A78F8">
      <w:pPr>
        <w:spacing w:after="0" w:line="240" w:lineRule="auto"/>
      </w:pPr>
      <w:r>
        <w:separator/>
      </w:r>
    </w:p>
  </w:endnote>
  <w:endnote w:type="continuationSeparator" w:id="0">
    <w:p w14:paraId="321EBC38" w14:textId="77777777" w:rsidR="00E52656" w:rsidRDefault="002A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3BB16" w14:textId="77777777" w:rsidR="00E52656" w:rsidRDefault="002A78F8">
      <w:pPr>
        <w:spacing w:after="0" w:line="240" w:lineRule="auto"/>
      </w:pPr>
      <w:r>
        <w:separator/>
      </w:r>
    </w:p>
  </w:footnote>
  <w:footnote w:type="continuationSeparator" w:id="0">
    <w:p w14:paraId="068DDCBB" w14:textId="77777777" w:rsidR="00E52656" w:rsidRDefault="002A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1055" w14:textId="77777777" w:rsidR="00C26580" w:rsidRDefault="002A78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49229DE3" wp14:editId="3C76A377">
          <wp:extent cx="3933825" cy="1261110"/>
          <wp:effectExtent l="0" t="0" r="9525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4249" cy="12612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4701D"/>
    <w:multiLevelType w:val="multilevel"/>
    <w:tmpl w:val="D07CA08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39744C5"/>
    <w:multiLevelType w:val="multilevel"/>
    <w:tmpl w:val="0FC67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80"/>
    <w:rsid w:val="00156AED"/>
    <w:rsid w:val="002A78F8"/>
    <w:rsid w:val="00C26580"/>
    <w:rsid w:val="00E5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909D"/>
  <w15:docId w15:val="{221A53C8-6D3F-47DE-B049-0431B122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419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7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04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DF7"/>
  </w:style>
  <w:style w:type="paragraph" w:styleId="Footer">
    <w:name w:val="footer"/>
    <w:basedOn w:val="Normal"/>
    <w:link w:val="FooterChar"/>
    <w:uiPriority w:val="99"/>
    <w:unhideWhenUsed/>
    <w:rsid w:val="00304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DF7"/>
  </w:style>
  <w:style w:type="table" w:styleId="TableGrid">
    <w:name w:val="Table Grid"/>
    <w:basedOn w:val="TableNormal"/>
    <w:uiPriority w:val="39"/>
    <w:rsid w:val="00B7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E2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E5D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jzaePojw1MbNPQfE7m9b7NJBw==">AMUW2mXrz8GESqxbTIvw8W8MGenjSBX1XYlZO0k23aehVz7MxeQDGJIQsOkBXncQiu4ZnGElbzSGoD1uGLyNAT9pXSLM+c8rz0KVojlwzt9KsJtoTej0M5Q=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Ruberto</dc:creator>
  <cp:lastModifiedBy>Cecilia Ruberto</cp:lastModifiedBy>
  <cp:revision>3</cp:revision>
  <dcterms:created xsi:type="dcterms:W3CDTF">2020-12-08T13:47:00Z</dcterms:created>
  <dcterms:modified xsi:type="dcterms:W3CDTF">2020-12-08T13:56:00Z</dcterms:modified>
</cp:coreProperties>
</file>