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AE" w:rsidRPr="00ED3D57" w:rsidRDefault="0036436C" w:rsidP="0036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57">
        <w:rPr>
          <w:rFonts w:ascii="Times New Roman" w:hAnsi="Times New Roman" w:cs="Times New Roman"/>
          <w:b/>
          <w:sz w:val="28"/>
          <w:szCs w:val="28"/>
        </w:rPr>
        <w:t>Nutrition Champion</w:t>
      </w:r>
      <w:r w:rsidR="00F1582D" w:rsidRPr="00ED3D57">
        <w:rPr>
          <w:rFonts w:ascii="Times New Roman" w:hAnsi="Times New Roman" w:cs="Times New Roman"/>
          <w:b/>
          <w:sz w:val="28"/>
          <w:szCs w:val="28"/>
        </w:rPr>
        <w:t>s</w:t>
      </w:r>
      <w:r w:rsidRPr="00ED3D57">
        <w:rPr>
          <w:rFonts w:ascii="Times New Roman" w:hAnsi="Times New Roman" w:cs="Times New Roman"/>
          <w:b/>
          <w:sz w:val="28"/>
          <w:szCs w:val="28"/>
        </w:rPr>
        <w:t xml:space="preserve"> Training </w:t>
      </w:r>
    </w:p>
    <w:p w:rsidR="00AE29D3" w:rsidRDefault="00587248" w:rsidP="005E2B7C">
      <w:pPr>
        <w:rPr>
          <w:rFonts w:ascii="Times New Roman" w:hAnsi="Times New Roman" w:cs="Times New Roman"/>
          <w:sz w:val="28"/>
          <w:szCs w:val="28"/>
        </w:rPr>
      </w:pPr>
      <w:r w:rsidRPr="00587248">
        <w:rPr>
          <w:rFonts w:ascii="Times New Roman" w:hAnsi="Times New Roman" w:cs="Times New Roman"/>
          <w:sz w:val="28"/>
          <w:szCs w:val="28"/>
        </w:rPr>
        <w:t>I</w:t>
      </w:r>
      <w:r w:rsidR="00A60B1B" w:rsidRPr="00ED3D57">
        <w:rPr>
          <w:rFonts w:ascii="Times New Roman" w:hAnsi="Times New Roman" w:cs="Times New Roman"/>
          <w:sz w:val="28"/>
          <w:szCs w:val="28"/>
        </w:rPr>
        <w:t xml:space="preserve">t is </w:t>
      </w:r>
      <w:r w:rsidR="00AE29D3" w:rsidRPr="00ED3D57">
        <w:rPr>
          <w:rFonts w:ascii="Times New Roman" w:hAnsi="Times New Roman" w:cs="Times New Roman"/>
          <w:sz w:val="28"/>
          <w:szCs w:val="28"/>
        </w:rPr>
        <w:t>essential</w:t>
      </w:r>
      <w:r w:rsidR="00A60B1B" w:rsidRPr="00ED3D57">
        <w:rPr>
          <w:rFonts w:ascii="Times New Roman" w:hAnsi="Times New Roman" w:cs="Times New Roman"/>
          <w:sz w:val="28"/>
          <w:szCs w:val="28"/>
        </w:rPr>
        <w:t xml:space="preserve"> to </w:t>
      </w:r>
      <w:r w:rsidR="00AE29D3" w:rsidRPr="00ED3D57">
        <w:rPr>
          <w:rFonts w:ascii="Times New Roman" w:hAnsi="Times New Roman" w:cs="Times New Roman"/>
          <w:sz w:val="28"/>
          <w:szCs w:val="28"/>
        </w:rPr>
        <w:t>recognize the influence</w:t>
      </w:r>
      <w:r w:rsidR="00AB6D6E">
        <w:rPr>
          <w:rFonts w:ascii="Times New Roman" w:hAnsi="Times New Roman" w:cs="Times New Roman"/>
          <w:sz w:val="28"/>
          <w:szCs w:val="28"/>
        </w:rPr>
        <w:t xml:space="preserve"> nutrition advocates on</w:t>
      </w:r>
      <w:r>
        <w:rPr>
          <w:rFonts w:ascii="Times New Roman" w:hAnsi="Times New Roman" w:cs="Times New Roman"/>
          <w:sz w:val="28"/>
          <w:szCs w:val="28"/>
        </w:rPr>
        <w:t xml:space="preserve"> Scaling </w:t>
      </w:r>
      <w:proofErr w:type="gramStart"/>
      <w:r>
        <w:rPr>
          <w:rFonts w:ascii="Times New Roman" w:hAnsi="Times New Roman" w:cs="Times New Roman"/>
          <w:sz w:val="28"/>
          <w:szCs w:val="28"/>
        </w:rPr>
        <w:t>Up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Nutrition </w:t>
      </w:r>
      <w:r w:rsidR="00AE29D3" w:rsidRPr="00ED3D57">
        <w:rPr>
          <w:rFonts w:ascii="Times New Roman" w:hAnsi="Times New Roman" w:cs="Times New Roman"/>
          <w:sz w:val="28"/>
          <w:szCs w:val="28"/>
        </w:rPr>
        <w:t>as well as the</w:t>
      </w:r>
      <w:r w:rsidR="00362CEF">
        <w:rPr>
          <w:rFonts w:ascii="Times New Roman" w:hAnsi="Times New Roman" w:cs="Times New Roman"/>
          <w:sz w:val="28"/>
          <w:szCs w:val="28"/>
        </w:rPr>
        <w:t>ir power in enhancing</w:t>
      </w:r>
      <w:r w:rsidR="00AE29D3" w:rsidRPr="00ED3D57">
        <w:rPr>
          <w:rFonts w:ascii="Times New Roman" w:hAnsi="Times New Roman" w:cs="Times New Roman"/>
          <w:sz w:val="28"/>
          <w:szCs w:val="28"/>
        </w:rPr>
        <w:t xml:space="preserve"> collaboration.</w:t>
      </w:r>
    </w:p>
    <w:p w:rsidR="00F0147E" w:rsidRPr="00ED3D57" w:rsidRDefault="00F0147E" w:rsidP="00F01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5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hrough</w:t>
      </w:r>
      <w:r w:rsidRPr="00ED3D57">
        <w:rPr>
          <w:rFonts w:ascii="Times New Roman" w:hAnsi="Times New Roman" w:cs="Times New Roman"/>
          <w:sz w:val="28"/>
          <w:szCs w:val="28"/>
        </w:rPr>
        <w:t xml:space="preserve"> advocates more awareness is created about nutrition and malnutrition as these vital stakeholders have proximity to their influencers. </w:t>
      </w:r>
    </w:p>
    <w:p w:rsidR="00F0147E" w:rsidRPr="00ED3D57" w:rsidRDefault="00F0147E" w:rsidP="005E2B7C">
      <w:pPr>
        <w:rPr>
          <w:rFonts w:ascii="Times New Roman" w:hAnsi="Times New Roman" w:cs="Times New Roman"/>
          <w:sz w:val="28"/>
          <w:szCs w:val="28"/>
        </w:rPr>
      </w:pPr>
    </w:p>
    <w:p w:rsidR="00114DE6" w:rsidRDefault="005E2B7C" w:rsidP="005E2B7C">
      <w:pPr>
        <w:rPr>
          <w:rFonts w:ascii="Times New Roman" w:hAnsi="Times New Roman" w:cs="Times New Roman"/>
          <w:sz w:val="28"/>
          <w:szCs w:val="28"/>
        </w:rPr>
      </w:pPr>
      <w:r w:rsidRPr="00ED3D57">
        <w:rPr>
          <w:rFonts w:ascii="Times New Roman" w:hAnsi="Times New Roman" w:cs="Times New Roman"/>
          <w:sz w:val="28"/>
          <w:szCs w:val="28"/>
        </w:rPr>
        <w:t>C</w:t>
      </w:r>
      <w:r w:rsidR="003A355D" w:rsidRPr="00ED3D57">
        <w:rPr>
          <w:rFonts w:ascii="Times New Roman" w:hAnsi="Times New Roman" w:cs="Times New Roman"/>
          <w:sz w:val="28"/>
          <w:szCs w:val="28"/>
        </w:rPr>
        <w:t xml:space="preserve">ivil </w:t>
      </w:r>
      <w:r w:rsidRPr="00ED3D57">
        <w:rPr>
          <w:rFonts w:ascii="Times New Roman" w:hAnsi="Times New Roman" w:cs="Times New Roman"/>
          <w:sz w:val="28"/>
          <w:szCs w:val="28"/>
        </w:rPr>
        <w:t>S</w:t>
      </w:r>
      <w:r w:rsidR="003A355D" w:rsidRPr="00ED3D57">
        <w:rPr>
          <w:rFonts w:ascii="Times New Roman" w:hAnsi="Times New Roman" w:cs="Times New Roman"/>
          <w:sz w:val="28"/>
          <w:szCs w:val="28"/>
        </w:rPr>
        <w:t xml:space="preserve">ociety </w:t>
      </w:r>
      <w:r w:rsidRPr="00ED3D57">
        <w:rPr>
          <w:rFonts w:ascii="Times New Roman" w:hAnsi="Times New Roman" w:cs="Times New Roman"/>
          <w:sz w:val="28"/>
          <w:szCs w:val="28"/>
        </w:rPr>
        <w:t>A</w:t>
      </w:r>
      <w:r w:rsidR="003A355D" w:rsidRPr="00ED3D57">
        <w:rPr>
          <w:rFonts w:ascii="Times New Roman" w:hAnsi="Times New Roman" w:cs="Times New Roman"/>
          <w:sz w:val="28"/>
          <w:szCs w:val="28"/>
        </w:rPr>
        <w:t xml:space="preserve">lliance for Nutrition </w:t>
      </w:r>
      <w:r w:rsidRPr="00ED3D57">
        <w:rPr>
          <w:rFonts w:ascii="Times New Roman" w:hAnsi="Times New Roman" w:cs="Times New Roman"/>
          <w:sz w:val="28"/>
          <w:szCs w:val="28"/>
        </w:rPr>
        <w:t>U</w:t>
      </w:r>
      <w:r w:rsidR="003A355D" w:rsidRPr="00ED3D57">
        <w:rPr>
          <w:rFonts w:ascii="Times New Roman" w:hAnsi="Times New Roman" w:cs="Times New Roman"/>
          <w:sz w:val="28"/>
          <w:szCs w:val="28"/>
        </w:rPr>
        <w:t>ganda (CISANU)</w:t>
      </w:r>
      <w:r w:rsidRPr="00ED3D57">
        <w:rPr>
          <w:rFonts w:ascii="Times New Roman" w:hAnsi="Times New Roman" w:cs="Times New Roman"/>
          <w:sz w:val="28"/>
          <w:szCs w:val="28"/>
        </w:rPr>
        <w:t xml:space="preserve"> in </w:t>
      </w:r>
      <w:r w:rsidR="007A7276" w:rsidRPr="00ED3D57">
        <w:rPr>
          <w:rFonts w:ascii="Times New Roman" w:hAnsi="Times New Roman" w:cs="Times New Roman"/>
          <w:sz w:val="28"/>
          <w:szCs w:val="28"/>
        </w:rPr>
        <w:t>partnership</w:t>
      </w:r>
      <w:r w:rsidRPr="00ED3D57">
        <w:rPr>
          <w:rFonts w:ascii="Times New Roman" w:hAnsi="Times New Roman" w:cs="Times New Roman"/>
          <w:sz w:val="28"/>
          <w:szCs w:val="28"/>
        </w:rPr>
        <w:t xml:space="preserve"> with Action </w:t>
      </w:r>
      <w:proofErr w:type="gramStart"/>
      <w:r w:rsidRPr="00ED3D57">
        <w:rPr>
          <w:rFonts w:ascii="Times New Roman" w:hAnsi="Times New Roman" w:cs="Times New Roman"/>
          <w:sz w:val="28"/>
          <w:szCs w:val="28"/>
        </w:rPr>
        <w:t>Against</w:t>
      </w:r>
      <w:proofErr w:type="gramEnd"/>
      <w:r w:rsidRPr="00ED3D57">
        <w:rPr>
          <w:rFonts w:ascii="Times New Roman" w:hAnsi="Times New Roman" w:cs="Times New Roman"/>
          <w:sz w:val="28"/>
          <w:szCs w:val="28"/>
        </w:rPr>
        <w:t xml:space="preserve"> Hunger (Kenya &amp; Uganda) </w:t>
      </w:r>
      <w:r w:rsidR="00AE29D3" w:rsidRPr="00ED3D57">
        <w:rPr>
          <w:rFonts w:ascii="Times New Roman" w:hAnsi="Times New Roman" w:cs="Times New Roman"/>
          <w:sz w:val="28"/>
          <w:szCs w:val="28"/>
        </w:rPr>
        <w:t xml:space="preserve">have undertaken a </w:t>
      </w:r>
      <w:r w:rsidR="00AE29D3" w:rsidRPr="00ED3D57">
        <w:rPr>
          <w:rFonts w:ascii="Times New Roman" w:hAnsi="Times New Roman" w:cs="Times New Roman"/>
          <w:b/>
          <w:sz w:val="28"/>
          <w:szCs w:val="28"/>
        </w:rPr>
        <w:t>Nutrition Champions Training</w:t>
      </w:r>
      <w:r w:rsidRPr="00ED3D57">
        <w:rPr>
          <w:rFonts w:ascii="Times New Roman" w:hAnsi="Times New Roman" w:cs="Times New Roman"/>
          <w:sz w:val="28"/>
          <w:szCs w:val="28"/>
        </w:rPr>
        <w:t xml:space="preserve"> under the Scaling Up Nutrition (</w:t>
      </w:r>
      <w:r w:rsidR="00AE29D3" w:rsidRPr="00ED3D57">
        <w:rPr>
          <w:rFonts w:ascii="Times New Roman" w:hAnsi="Times New Roman" w:cs="Times New Roman"/>
          <w:sz w:val="28"/>
          <w:szCs w:val="28"/>
        </w:rPr>
        <w:t xml:space="preserve">SUN) arrangement. </w:t>
      </w:r>
    </w:p>
    <w:p w:rsidR="00AE29D3" w:rsidRPr="00ED3D57" w:rsidRDefault="00AE29D3" w:rsidP="005E2B7C">
      <w:pPr>
        <w:rPr>
          <w:rFonts w:ascii="Times New Roman" w:hAnsi="Times New Roman" w:cs="Times New Roman"/>
          <w:sz w:val="28"/>
          <w:szCs w:val="28"/>
        </w:rPr>
      </w:pPr>
      <w:r w:rsidRPr="00ED3D57">
        <w:rPr>
          <w:rFonts w:ascii="Times New Roman" w:hAnsi="Times New Roman" w:cs="Times New Roman"/>
          <w:sz w:val="28"/>
          <w:szCs w:val="28"/>
        </w:rPr>
        <w:t>The three (3) day training</w:t>
      </w:r>
      <w:r w:rsidR="00935F63" w:rsidRPr="00ED3D57">
        <w:rPr>
          <w:rFonts w:ascii="Times New Roman" w:hAnsi="Times New Roman" w:cs="Times New Roman"/>
          <w:sz w:val="28"/>
          <w:szCs w:val="28"/>
        </w:rPr>
        <w:t xml:space="preserve"> (20th - 22nd April 2021)</w:t>
      </w:r>
      <w:r w:rsidR="003A355D" w:rsidRPr="00ED3D57">
        <w:rPr>
          <w:rFonts w:ascii="Times New Roman" w:hAnsi="Times New Roman" w:cs="Times New Roman"/>
          <w:sz w:val="28"/>
          <w:szCs w:val="28"/>
        </w:rPr>
        <w:t xml:space="preserve"> had over 15 participants from different parts of Uganda (Kampala, </w:t>
      </w:r>
      <w:proofErr w:type="spellStart"/>
      <w:r w:rsidR="003A355D" w:rsidRPr="00ED3D57">
        <w:rPr>
          <w:rFonts w:ascii="Times New Roman" w:hAnsi="Times New Roman" w:cs="Times New Roman"/>
          <w:sz w:val="28"/>
          <w:szCs w:val="28"/>
        </w:rPr>
        <w:t>Kyanguali</w:t>
      </w:r>
      <w:proofErr w:type="spellEnd"/>
      <w:r w:rsidR="003A355D" w:rsidRPr="00ED3D5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3A355D" w:rsidRPr="00ED3D57">
        <w:rPr>
          <w:rFonts w:ascii="Times New Roman" w:hAnsi="Times New Roman" w:cs="Times New Roman"/>
          <w:sz w:val="28"/>
          <w:szCs w:val="28"/>
        </w:rPr>
        <w:t>Adjumani</w:t>
      </w:r>
      <w:proofErr w:type="spellEnd"/>
      <w:r w:rsidR="003A355D" w:rsidRPr="00ED3D57">
        <w:rPr>
          <w:rFonts w:ascii="Times New Roman" w:hAnsi="Times New Roman" w:cs="Times New Roman"/>
          <w:sz w:val="28"/>
          <w:szCs w:val="28"/>
        </w:rPr>
        <w:t>) as w</w:t>
      </w:r>
      <w:r w:rsidR="004E5374" w:rsidRPr="00ED3D57">
        <w:rPr>
          <w:rFonts w:ascii="Times New Roman" w:hAnsi="Times New Roman" w:cs="Times New Roman"/>
          <w:sz w:val="28"/>
          <w:szCs w:val="28"/>
        </w:rPr>
        <w:t>ell as Kenya (</w:t>
      </w:r>
      <w:proofErr w:type="spellStart"/>
      <w:r w:rsidR="004E5374" w:rsidRPr="00ED3D57">
        <w:rPr>
          <w:rFonts w:ascii="Times New Roman" w:hAnsi="Times New Roman" w:cs="Times New Roman"/>
          <w:sz w:val="28"/>
          <w:szCs w:val="28"/>
        </w:rPr>
        <w:t>Isiolo</w:t>
      </w:r>
      <w:proofErr w:type="spellEnd"/>
      <w:r w:rsidR="004E5374" w:rsidRPr="00ED3D57">
        <w:rPr>
          <w:rFonts w:ascii="Times New Roman" w:hAnsi="Times New Roman" w:cs="Times New Roman"/>
          <w:sz w:val="28"/>
          <w:szCs w:val="28"/>
        </w:rPr>
        <w:t xml:space="preserve"> &amp; Nairobi). They were </w:t>
      </w:r>
      <w:r w:rsidR="007A7276">
        <w:rPr>
          <w:rFonts w:ascii="Times New Roman" w:hAnsi="Times New Roman" w:cs="Times New Roman"/>
          <w:sz w:val="28"/>
          <w:szCs w:val="28"/>
        </w:rPr>
        <w:t>selected</w:t>
      </w:r>
      <w:r w:rsidR="004E5374" w:rsidRPr="00ED3D57">
        <w:rPr>
          <w:rFonts w:ascii="Times New Roman" w:hAnsi="Times New Roman" w:cs="Times New Roman"/>
          <w:sz w:val="28"/>
          <w:szCs w:val="28"/>
        </w:rPr>
        <w:t xml:space="preserve"> from various categories inc</w:t>
      </w:r>
      <w:r w:rsidR="009D4524">
        <w:rPr>
          <w:rFonts w:ascii="Times New Roman" w:hAnsi="Times New Roman" w:cs="Times New Roman"/>
          <w:sz w:val="28"/>
          <w:szCs w:val="28"/>
        </w:rPr>
        <w:t>luding: media, youth, university students, civil s</w:t>
      </w:r>
      <w:r w:rsidR="004E5374" w:rsidRPr="00ED3D57">
        <w:rPr>
          <w:rFonts w:ascii="Times New Roman" w:hAnsi="Times New Roman" w:cs="Times New Roman"/>
          <w:sz w:val="28"/>
          <w:szCs w:val="28"/>
        </w:rPr>
        <w:t xml:space="preserve">ociety </w:t>
      </w:r>
      <w:r w:rsidR="009D4524">
        <w:rPr>
          <w:rFonts w:ascii="Times New Roman" w:hAnsi="Times New Roman" w:cs="Times New Roman"/>
          <w:sz w:val="28"/>
          <w:szCs w:val="28"/>
        </w:rPr>
        <w:t>o</w:t>
      </w:r>
      <w:r w:rsidR="004E5374" w:rsidRPr="00ED3D57">
        <w:rPr>
          <w:rFonts w:ascii="Times New Roman" w:hAnsi="Times New Roman" w:cs="Times New Roman"/>
          <w:sz w:val="28"/>
          <w:szCs w:val="28"/>
        </w:rPr>
        <w:t>rganizations (CSO)</w:t>
      </w:r>
      <w:r w:rsidR="009D4524">
        <w:rPr>
          <w:rFonts w:ascii="Times New Roman" w:hAnsi="Times New Roman" w:cs="Times New Roman"/>
          <w:sz w:val="28"/>
          <w:szCs w:val="28"/>
        </w:rPr>
        <w:t>, refugee communities, persons w</w:t>
      </w:r>
      <w:r w:rsidR="004E5374" w:rsidRPr="00ED3D57">
        <w:rPr>
          <w:rFonts w:ascii="Times New Roman" w:hAnsi="Times New Roman" w:cs="Times New Roman"/>
          <w:sz w:val="28"/>
          <w:szCs w:val="28"/>
        </w:rPr>
        <w:t>ith</w:t>
      </w:r>
      <w:r w:rsidR="009D4524">
        <w:rPr>
          <w:rFonts w:ascii="Times New Roman" w:hAnsi="Times New Roman" w:cs="Times New Roman"/>
          <w:sz w:val="28"/>
          <w:szCs w:val="28"/>
        </w:rPr>
        <w:t xml:space="preserve"> disability, c</w:t>
      </w:r>
      <w:r w:rsidR="004E5374" w:rsidRPr="00ED3D57">
        <w:rPr>
          <w:rFonts w:ascii="Times New Roman" w:hAnsi="Times New Roman" w:cs="Times New Roman"/>
          <w:sz w:val="28"/>
          <w:szCs w:val="28"/>
        </w:rPr>
        <w:t>o</w:t>
      </w:r>
      <w:r w:rsidR="009D4524">
        <w:rPr>
          <w:rFonts w:ascii="Times New Roman" w:hAnsi="Times New Roman" w:cs="Times New Roman"/>
          <w:sz w:val="28"/>
          <w:szCs w:val="28"/>
        </w:rPr>
        <w:t>mmunity l</w:t>
      </w:r>
      <w:r w:rsidR="004E5374" w:rsidRPr="00ED3D57">
        <w:rPr>
          <w:rFonts w:ascii="Times New Roman" w:hAnsi="Times New Roman" w:cs="Times New Roman"/>
          <w:sz w:val="28"/>
          <w:szCs w:val="28"/>
        </w:rPr>
        <w:t xml:space="preserve">eaders and </w:t>
      </w:r>
      <w:r w:rsidR="009D4524">
        <w:rPr>
          <w:rFonts w:ascii="Times New Roman" w:hAnsi="Times New Roman" w:cs="Times New Roman"/>
          <w:sz w:val="28"/>
          <w:szCs w:val="28"/>
        </w:rPr>
        <w:t>w</w:t>
      </w:r>
      <w:r w:rsidR="004E5374" w:rsidRPr="00ED3D57">
        <w:rPr>
          <w:rFonts w:ascii="Times New Roman" w:hAnsi="Times New Roman" w:cs="Times New Roman"/>
          <w:sz w:val="28"/>
          <w:szCs w:val="28"/>
        </w:rPr>
        <w:t>omen.</w:t>
      </w:r>
    </w:p>
    <w:p w:rsidR="004E5374" w:rsidRPr="00ED3D57" w:rsidRDefault="00694EED" w:rsidP="00694EED">
      <w:pPr>
        <w:rPr>
          <w:rFonts w:ascii="Times New Roman" w:hAnsi="Times New Roman" w:cs="Times New Roman"/>
          <w:sz w:val="28"/>
          <w:szCs w:val="28"/>
        </w:rPr>
      </w:pPr>
      <w:r w:rsidRPr="00ED3D57">
        <w:rPr>
          <w:rFonts w:ascii="Times New Roman" w:hAnsi="Times New Roman" w:cs="Times New Roman"/>
          <w:sz w:val="28"/>
          <w:szCs w:val="28"/>
        </w:rPr>
        <w:t xml:space="preserve">The </w:t>
      </w:r>
      <w:r w:rsidR="00114DE6">
        <w:rPr>
          <w:rFonts w:ascii="Times New Roman" w:hAnsi="Times New Roman" w:cs="Times New Roman"/>
          <w:sz w:val="28"/>
          <w:szCs w:val="28"/>
        </w:rPr>
        <w:t>training aimed at</w:t>
      </w:r>
      <w:r w:rsidRPr="00ED3D57">
        <w:rPr>
          <w:rFonts w:ascii="Times New Roman" w:hAnsi="Times New Roman" w:cs="Times New Roman"/>
          <w:sz w:val="28"/>
          <w:szCs w:val="28"/>
        </w:rPr>
        <w:t xml:space="preserve"> strengthen</w:t>
      </w:r>
      <w:r w:rsidR="00114DE6">
        <w:rPr>
          <w:rFonts w:ascii="Times New Roman" w:hAnsi="Times New Roman" w:cs="Times New Roman"/>
          <w:sz w:val="28"/>
          <w:szCs w:val="28"/>
        </w:rPr>
        <w:t>ing</w:t>
      </w:r>
      <w:r w:rsidRPr="00ED3D57">
        <w:rPr>
          <w:rFonts w:ascii="Times New Roman" w:hAnsi="Times New Roman" w:cs="Times New Roman"/>
          <w:sz w:val="28"/>
          <w:szCs w:val="28"/>
        </w:rPr>
        <w:t xml:space="preserve"> champions’ capacity </w:t>
      </w:r>
      <w:r w:rsidR="00D356C9" w:rsidRPr="00543F0F">
        <w:rPr>
          <w:rFonts w:ascii="Times New Roman" w:hAnsi="Times New Roman" w:cs="Times New Roman"/>
          <w:sz w:val="28"/>
          <w:szCs w:val="28"/>
        </w:rPr>
        <w:t>to</w:t>
      </w:r>
      <w:r w:rsidRPr="00114D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56C9">
        <w:rPr>
          <w:rFonts w:ascii="Times New Roman" w:hAnsi="Times New Roman" w:cs="Times New Roman"/>
          <w:sz w:val="28"/>
          <w:szCs w:val="28"/>
        </w:rPr>
        <w:t>create</w:t>
      </w:r>
      <w:r w:rsidRPr="00ED3D57">
        <w:rPr>
          <w:rFonts w:ascii="Times New Roman" w:hAnsi="Times New Roman" w:cs="Times New Roman"/>
          <w:sz w:val="28"/>
          <w:szCs w:val="28"/>
        </w:rPr>
        <w:t xml:space="preserve"> awareness about nutrition from an informed perspective. And to encourage them to ensure </w:t>
      </w:r>
      <w:r w:rsidRPr="00ED3D57">
        <w:rPr>
          <w:rFonts w:ascii="Times New Roman" w:hAnsi="Times New Roman" w:cs="Times New Roman"/>
          <w:sz w:val="28"/>
          <w:szCs w:val="28"/>
        </w:rPr>
        <w:t xml:space="preserve">nutrition remains high on </w:t>
      </w:r>
      <w:r w:rsidRPr="00ED3D57">
        <w:rPr>
          <w:rFonts w:ascii="Times New Roman" w:hAnsi="Times New Roman" w:cs="Times New Roman"/>
          <w:sz w:val="28"/>
          <w:szCs w:val="28"/>
        </w:rPr>
        <w:t>governments’</w:t>
      </w:r>
      <w:r w:rsidRPr="00ED3D57">
        <w:rPr>
          <w:rFonts w:ascii="Times New Roman" w:hAnsi="Times New Roman" w:cs="Times New Roman"/>
          <w:sz w:val="28"/>
          <w:szCs w:val="28"/>
        </w:rPr>
        <w:t xml:space="preserve"> agenda and that the right policies, governance structures and actions are put in place to advance responsibility across stakeholders.</w:t>
      </w:r>
    </w:p>
    <w:p w:rsidR="005378B0" w:rsidRPr="00ED3D57" w:rsidRDefault="005378B0" w:rsidP="00694EED">
      <w:pPr>
        <w:rPr>
          <w:rFonts w:ascii="Times New Roman" w:hAnsi="Times New Roman" w:cs="Times New Roman"/>
          <w:sz w:val="28"/>
          <w:szCs w:val="28"/>
        </w:rPr>
      </w:pPr>
      <w:r w:rsidRPr="00ED3D57">
        <w:rPr>
          <w:rFonts w:ascii="Times New Roman" w:hAnsi="Times New Roman" w:cs="Times New Roman"/>
          <w:sz w:val="28"/>
          <w:szCs w:val="28"/>
        </w:rPr>
        <w:t>The</w:t>
      </w:r>
      <w:r w:rsidR="00F33729">
        <w:rPr>
          <w:rFonts w:ascii="Times New Roman" w:hAnsi="Times New Roman" w:cs="Times New Roman"/>
          <w:sz w:val="28"/>
          <w:szCs w:val="28"/>
        </w:rPr>
        <w:t xml:space="preserve"> interactive topics covered; advocacy, policies, n</w:t>
      </w:r>
      <w:r w:rsidRPr="00ED3D57">
        <w:rPr>
          <w:rFonts w:ascii="Times New Roman" w:hAnsi="Times New Roman" w:cs="Times New Roman"/>
          <w:sz w:val="28"/>
          <w:szCs w:val="28"/>
        </w:rPr>
        <w:t xml:space="preserve">utrition analysis of Uganda &amp; Kenya, SUN engagement in Uganda &amp; </w:t>
      </w:r>
      <w:r w:rsidR="00F33729">
        <w:rPr>
          <w:rFonts w:ascii="Times New Roman" w:hAnsi="Times New Roman" w:cs="Times New Roman"/>
          <w:sz w:val="28"/>
          <w:szCs w:val="28"/>
        </w:rPr>
        <w:t>Kenya, communication, m</w:t>
      </w:r>
      <w:r w:rsidRPr="00ED3D57">
        <w:rPr>
          <w:rFonts w:ascii="Times New Roman" w:hAnsi="Times New Roman" w:cs="Times New Roman"/>
          <w:sz w:val="28"/>
          <w:szCs w:val="28"/>
        </w:rPr>
        <w:t>edia engagement</w:t>
      </w:r>
      <w:r w:rsidR="00F33729">
        <w:rPr>
          <w:rFonts w:ascii="Times New Roman" w:hAnsi="Times New Roman" w:cs="Times New Roman"/>
          <w:sz w:val="28"/>
          <w:szCs w:val="28"/>
        </w:rPr>
        <w:t xml:space="preserve">, lobbying and </w:t>
      </w:r>
      <w:r w:rsidR="00543F0F">
        <w:rPr>
          <w:rFonts w:ascii="Times New Roman" w:hAnsi="Times New Roman" w:cs="Times New Roman"/>
          <w:sz w:val="28"/>
          <w:szCs w:val="28"/>
        </w:rPr>
        <w:t>develop</w:t>
      </w:r>
      <w:r w:rsidR="00F33729">
        <w:rPr>
          <w:rFonts w:ascii="Times New Roman" w:hAnsi="Times New Roman" w:cs="Times New Roman"/>
          <w:sz w:val="28"/>
          <w:szCs w:val="28"/>
        </w:rPr>
        <w:t xml:space="preserve"> work plans</w:t>
      </w:r>
      <w:r w:rsidRPr="00ED3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EED" w:rsidRPr="00ED3D57" w:rsidRDefault="00EA034D" w:rsidP="00935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a result of the 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training the champions </w:t>
      </w:r>
      <w:r>
        <w:rPr>
          <w:rFonts w:ascii="Times New Roman" w:hAnsi="Times New Roman" w:cs="Times New Roman"/>
          <w:sz w:val="28"/>
          <w:szCs w:val="28"/>
        </w:rPr>
        <w:t>acquired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knowledge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 about the significant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 role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s they 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play in raising awareness and 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influencing the </w:t>
      </w:r>
      <w:r w:rsidR="00694EED" w:rsidRPr="00ED3D57">
        <w:rPr>
          <w:rFonts w:ascii="Times New Roman" w:hAnsi="Times New Roman" w:cs="Times New Roman"/>
          <w:sz w:val="28"/>
          <w:szCs w:val="28"/>
        </w:rPr>
        <w:t xml:space="preserve">nutrition </w:t>
      </w:r>
      <w:r w:rsidR="00694EED" w:rsidRPr="00ED3D57">
        <w:rPr>
          <w:rFonts w:ascii="Times New Roman" w:hAnsi="Times New Roman" w:cs="Times New Roman"/>
          <w:sz w:val="28"/>
          <w:szCs w:val="28"/>
        </w:rPr>
        <w:t>agenda.</w:t>
      </w:r>
      <w:r>
        <w:rPr>
          <w:rFonts w:ascii="Times New Roman" w:hAnsi="Times New Roman" w:cs="Times New Roman"/>
          <w:sz w:val="28"/>
          <w:szCs w:val="28"/>
        </w:rPr>
        <w:t xml:space="preserve"> Additionally</w:t>
      </w:r>
      <w:r w:rsidR="00C629B6">
        <w:rPr>
          <w:rFonts w:ascii="Times New Roman" w:hAnsi="Times New Roman" w:cs="Times New Roman"/>
          <w:sz w:val="28"/>
          <w:szCs w:val="28"/>
        </w:rPr>
        <w:t>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9B6">
        <w:rPr>
          <w:rFonts w:ascii="Times New Roman" w:hAnsi="Times New Roman" w:cs="Times New Roman"/>
          <w:sz w:val="28"/>
          <w:szCs w:val="28"/>
        </w:rPr>
        <w:t>champions shared</w:t>
      </w:r>
      <w:r>
        <w:rPr>
          <w:rFonts w:ascii="Times New Roman" w:hAnsi="Times New Roman" w:cs="Times New Roman"/>
          <w:sz w:val="28"/>
          <w:szCs w:val="28"/>
        </w:rPr>
        <w:t xml:space="preserve"> what they learnt on their social media platforms which attracted </w:t>
      </w:r>
      <w:r w:rsidR="00935F63" w:rsidRPr="00ED3D57">
        <w:rPr>
          <w:rFonts w:ascii="Times New Roman" w:hAnsi="Times New Roman" w:cs="Times New Roman"/>
          <w:sz w:val="28"/>
          <w:szCs w:val="28"/>
        </w:rPr>
        <w:t xml:space="preserve">engagements. </w:t>
      </w:r>
    </w:p>
    <w:p w:rsidR="00935F63" w:rsidRPr="00ED3D57" w:rsidRDefault="00935F63" w:rsidP="00935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A35" w:rsidRPr="00ED3D57" w:rsidRDefault="00BD3A35" w:rsidP="004E5374">
      <w:pPr>
        <w:spacing w:after="0" w:line="240" w:lineRule="auto"/>
        <w:rPr>
          <w:sz w:val="28"/>
          <w:szCs w:val="28"/>
        </w:rPr>
      </w:pPr>
    </w:p>
    <w:p w:rsidR="00BD3A35" w:rsidRDefault="00BD3A35" w:rsidP="004E5374">
      <w:pPr>
        <w:spacing w:after="0" w:line="240" w:lineRule="auto"/>
      </w:pPr>
      <w:bookmarkStart w:id="0" w:name="_GoBack"/>
      <w:bookmarkEnd w:id="0"/>
    </w:p>
    <w:sectPr w:rsidR="00BD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F8"/>
    <w:rsid w:val="00003CEA"/>
    <w:rsid w:val="00073B25"/>
    <w:rsid w:val="00114DE6"/>
    <w:rsid w:val="00183715"/>
    <w:rsid w:val="00197437"/>
    <w:rsid w:val="001F1537"/>
    <w:rsid w:val="00245082"/>
    <w:rsid w:val="00290966"/>
    <w:rsid w:val="00290A37"/>
    <w:rsid w:val="00362CEF"/>
    <w:rsid w:val="0036436C"/>
    <w:rsid w:val="003A355D"/>
    <w:rsid w:val="004E5374"/>
    <w:rsid w:val="005378B0"/>
    <w:rsid w:val="00543F0F"/>
    <w:rsid w:val="00587248"/>
    <w:rsid w:val="005E2B7C"/>
    <w:rsid w:val="00600B08"/>
    <w:rsid w:val="00694EED"/>
    <w:rsid w:val="00781CC5"/>
    <w:rsid w:val="007A7276"/>
    <w:rsid w:val="00831F8F"/>
    <w:rsid w:val="008675F4"/>
    <w:rsid w:val="008B7811"/>
    <w:rsid w:val="00935F63"/>
    <w:rsid w:val="009D4524"/>
    <w:rsid w:val="00A60B1B"/>
    <w:rsid w:val="00AB6D6E"/>
    <w:rsid w:val="00AE29D3"/>
    <w:rsid w:val="00B436F8"/>
    <w:rsid w:val="00BD3A35"/>
    <w:rsid w:val="00C629B6"/>
    <w:rsid w:val="00CF1B50"/>
    <w:rsid w:val="00D356C9"/>
    <w:rsid w:val="00E36C7E"/>
    <w:rsid w:val="00EA034D"/>
    <w:rsid w:val="00ED3136"/>
    <w:rsid w:val="00ED3D57"/>
    <w:rsid w:val="00F0147E"/>
    <w:rsid w:val="00F1582D"/>
    <w:rsid w:val="00F33729"/>
    <w:rsid w:val="00F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2021-04-24T08:16:00Z</dcterms:created>
  <dcterms:modified xsi:type="dcterms:W3CDTF">2021-04-24T12:31:00Z</dcterms:modified>
</cp:coreProperties>
</file>